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54EC" w14:textId="435EAA5E" w:rsidR="00881F62" w:rsidRDefault="00EF417D" w:rsidP="00F54C90">
      <w:pPr>
        <w:spacing w:after="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2025-06-20</w:t>
      </w:r>
    </w:p>
    <w:p w14:paraId="6C1D0092" w14:textId="77777777" w:rsidR="00EF417D" w:rsidRPr="001741C0" w:rsidRDefault="00EF417D" w:rsidP="00F54C90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409C7649" w14:textId="2F138F0A" w:rsidR="00881F62" w:rsidRPr="001741C0" w:rsidRDefault="00881F62" w:rsidP="00F54C9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741C0">
        <w:rPr>
          <w:rFonts w:cstheme="minorHAnsi"/>
          <w:b/>
          <w:bCs/>
          <w:sz w:val="24"/>
          <w:szCs w:val="24"/>
        </w:rPr>
        <w:t>DĖL</w:t>
      </w:r>
      <w:r w:rsidR="001741C0" w:rsidRPr="001741C0">
        <w:rPr>
          <w:rFonts w:cstheme="minorHAnsi"/>
          <w:b/>
          <w:bCs/>
          <w:sz w:val="24"/>
          <w:szCs w:val="24"/>
        </w:rPr>
        <w:t xml:space="preserve"> ATSAKYMŲ Į PATEIKTUS KLAUSIMUS</w:t>
      </w:r>
    </w:p>
    <w:p w14:paraId="00106537" w14:textId="77777777" w:rsidR="00F54C90" w:rsidRPr="001741C0" w:rsidRDefault="00F54C90" w:rsidP="00F54C90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14:paraId="4E426F88" w14:textId="5750A5F6" w:rsidR="001741C0" w:rsidRPr="001741C0" w:rsidRDefault="001741C0" w:rsidP="001741C0">
      <w:pPr>
        <w:tabs>
          <w:tab w:val="right" w:leader="underscore" w:pos="8505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1741C0">
        <w:rPr>
          <w:rStyle w:val="Stilius2"/>
          <w:rFonts w:asciiTheme="minorHAnsi" w:hAnsiTheme="minorHAnsi" w:cstheme="minorHAnsi"/>
          <w:szCs w:val="24"/>
        </w:rPr>
        <w:t>Teikiame atsakymus į</w:t>
      </w:r>
      <w:r w:rsidRPr="001741C0">
        <w:rPr>
          <w:rFonts w:cstheme="minorHAnsi"/>
          <w:sz w:val="24"/>
          <w:szCs w:val="24"/>
        </w:rPr>
        <w:t xml:space="preserve"> Centrinėje viešųjų pirkimų informacinėje sistemoje susirašinėjimo priemonėmis gautus</w:t>
      </w:r>
      <w:r w:rsidRPr="001741C0">
        <w:rPr>
          <w:rStyle w:val="Stilius1"/>
          <w:rFonts w:asciiTheme="minorHAnsi" w:hAnsiTheme="minorHAnsi" w:cstheme="minorHAnsi"/>
          <w:szCs w:val="24"/>
        </w:rPr>
        <w:t xml:space="preserve"> klausimus/</w:t>
      </w:r>
      <w:r w:rsidRPr="001741C0">
        <w:rPr>
          <w:rFonts w:cstheme="minorHAnsi"/>
          <w:sz w:val="24"/>
          <w:szCs w:val="24"/>
        </w:rPr>
        <w:t>prašymus.</w:t>
      </w:r>
    </w:p>
    <w:p w14:paraId="357F679E" w14:textId="77777777" w:rsidR="001741C0" w:rsidRPr="001741C0" w:rsidRDefault="001741C0" w:rsidP="00F54C90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122"/>
        <w:gridCol w:w="4667"/>
      </w:tblGrid>
      <w:tr w:rsidR="00812869" w:rsidRPr="001741C0" w14:paraId="2FB6DB3F" w14:textId="77777777" w:rsidTr="00F54C90">
        <w:trPr>
          <w:tblHeader/>
        </w:trPr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30AFD45A" w14:textId="64724BB2" w:rsidR="00812869" w:rsidRPr="001741C0" w:rsidRDefault="00812869" w:rsidP="00F54C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b/>
                <w:bCs/>
                <w:color w:val="333333"/>
                <w:kern w:val="0"/>
                <w:lang w:eastAsia="lt-LT"/>
                <w14:ligatures w14:val="none"/>
              </w:rPr>
              <w:t xml:space="preserve">Eil. </w:t>
            </w:r>
          </w:p>
          <w:p w14:paraId="2C0BBAB9" w14:textId="53CB134A" w:rsidR="00812869" w:rsidRPr="001741C0" w:rsidRDefault="00812869" w:rsidP="00F54C90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b/>
                <w:bCs/>
                <w:color w:val="333333"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9071E3A" w14:textId="7605C4C4" w:rsidR="00812869" w:rsidRPr="001741C0" w:rsidRDefault="0090538A" w:rsidP="00F54C90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cstheme="minorHAnsi"/>
                <w:b/>
                <w:bCs/>
              </w:rPr>
              <w:t xml:space="preserve">Tiekėjo klausimas/prašymas </w:t>
            </w:r>
            <w:r w:rsidRPr="001741C0">
              <w:rPr>
                <w:rFonts w:cstheme="minorHAnsi"/>
              </w:rPr>
              <w:t>(kalba netaisyta)</w:t>
            </w:r>
            <w:r w:rsidRPr="001741C0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466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11F7ACE" w14:textId="77777777" w:rsidR="00812869" w:rsidRPr="001741C0" w:rsidRDefault="00812869" w:rsidP="00F54C90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b/>
                <w:bCs/>
                <w:color w:val="333333"/>
                <w:kern w:val="0"/>
                <w:lang w:eastAsia="lt-LT"/>
                <w14:ligatures w14:val="none"/>
              </w:rPr>
              <w:t>Atsakymas:</w:t>
            </w:r>
          </w:p>
        </w:tc>
      </w:tr>
      <w:tr w:rsidR="00F54C90" w:rsidRPr="001741C0" w14:paraId="59B39694" w14:textId="77777777" w:rsidTr="00F54C90">
        <w:tc>
          <w:tcPr>
            <w:tcW w:w="704" w:type="dxa"/>
            <w:vMerge w:val="restart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14:paraId="1505D263" w14:textId="77777777" w:rsidR="00F54C90" w:rsidRPr="001741C0" w:rsidRDefault="00F54C90" w:rsidP="00F54C90">
            <w:pPr>
              <w:spacing w:after="0" w:line="240" w:lineRule="auto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08C3E4D5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Susipažinę su pirkimo dokumentais turi keletą pastabų ir prašymų dėl Techninės specifikacijos:</w:t>
            </w:r>
          </w:p>
          <w:p w14:paraId="3785E6E5" w14:textId="0BFC67E4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1</w:t>
            </w:r>
            <w:r w:rsidR="00017A49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)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p.1.4 - kadangi Pirkėjas reikalauja, kad būtų greita jungtis, smūgio slopintuvo valdymas pritaikomas ir sumontuojamas ant sunkvežimių pardavėjo kaštais ir darbų apimtimis. Taip pat, turi būti patikrinta</w:t>
            </w:r>
          </w:p>
          <w:p w14:paraId="06ECEBD1" w14:textId="39C983CF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automobilio elektrinė sistema smūgio slopintuvo pajungimui ir jeigu reikalinga rekonstruota pardavėjo kaštais ir darbų apimtimis. Norint tiksliai paskaičiuot tokių darbų kaštus ir juo įsivertinti teikiant</w:t>
            </w:r>
          </w:p>
          <w:p w14:paraId="4A1F6992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pasiūlymą, prašau pateikti sekančią informaciją:</w:t>
            </w:r>
          </w:p>
          <w:p w14:paraId="3221EC2B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- transporto priemonių, prie kurių bus montuojami TMA, tipai, markės, valstybiniai numeriai</w:t>
            </w:r>
          </w:p>
          <w:p w14:paraId="47B1479A" w14:textId="5C161130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- transporto priemonių, prie kurių bus montuojami TMA, galinės dalies nuotraukos, kuriose matytusi valstybinis numeris, galinėje dalyje esančios elektros jungtys, rėmo abi pusės, prie kurio tvirtinsis greita</w:t>
            </w:r>
          </w:p>
          <w:p w14:paraId="7714C43F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jungtis.</w:t>
            </w:r>
          </w:p>
          <w:p w14:paraId="54925109" w14:textId="32A55BAD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- prašome nurodyti keliose iš transporto priemonių, prie kurių bus montuojami TMA, yra įrengti 2 polių NATO standarto elektros jungties lizdai.</w:t>
            </w:r>
          </w:p>
          <w:p w14:paraId="1B64DE6C" w14:textId="73771735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- prašome nurodyti keliose iš transporto priemonių, prie kurių bus montuojami TMA, yra įrengti 13 polių elektros jungties lizdai.</w:t>
            </w:r>
          </w:p>
        </w:tc>
        <w:tc>
          <w:tcPr>
            <w:tcW w:w="466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468F4EB6" w14:textId="76DB63F6" w:rsidR="00F54C90" w:rsidRPr="001741C0" w:rsidRDefault="00BE4C52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Pridedam</w:t>
            </w:r>
            <w:r w:rsidR="001741C0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i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atskir</w:t>
            </w:r>
            <w:r w:rsidR="001741C0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i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faila</w:t>
            </w:r>
            <w:r w:rsidR="001741C0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i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su </w:t>
            </w:r>
            <w:r w:rsidR="0090538A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prašoma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informacija</w:t>
            </w:r>
            <w:r w:rsidR="0090538A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, suskirstyta pagal Techninės specifikacijos punkto Nr. 4.4 nurodytus adresus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.</w:t>
            </w:r>
          </w:p>
          <w:p w14:paraId="07B584C8" w14:textId="1CD0C5B6" w:rsidR="0090538A" w:rsidRPr="001741C0" w:rsidRDefault="0090538A" w:rsidP="00F54C9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333333"/>
                <w:kern w:val="0"/>
                <w:lang w:eastAsia="lt-LT"/>
                <w14:ligatures w14:val="none"/>
              </w:rPr>
            </w:pPr>
          </w:p>
        </w:tc>
      </w:tr>
      <w:tr w:rsidR="00F54C90" w:rsidRPr="001741C0" w14:paraId="4FDB4A10" w14:textId="77777777" w:rsidTr="00F54C90">
        <w:tc>
          <w:tcPr>
            <w:tcW w:w="704" w:type="dxa"/>
            <w:vMerge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57BE845A" w14:textId="77777777" w:rsidR="00F54C90" w:rsidRPr="001741C0" w:rsidRDefault="00F54C90" w:rsidP="00F54C90">
            <w:pPr>
              <w:spacing w:after="0" w:line="240" w:lineRule="auto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42E848BC" w14:textId="09A44E83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2</w:t>
            </w:r>
            <w:r w:rsidR="00017A49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)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p.2.9 - papildomų balų suteikimas nuotoliniam valdymo pultui su belaidžio ryšio sistema yra logiškas,</w:t>
            </w:r>
          </w:p>
        </w:tc>
        <w:tc>
          <w:tcPr>
            <w:tcW w:w="466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643B3E8B" w14:textId="565A9341" w:rsidR="00F54C90" w:rsidRPr="001741C0" w:rsidRDefault="0090538A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–</w:t>
            </w:r>
          </w:p>
        </w:tc>
      </w:tr>
      <w:tr w:rsidR="00F54C90" w:rsidRPr="001741C0" w14:paraId="33D66288" w14:textId="77777777" w:rsidTr="00F54C90"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52DDD3B1" w14:textId="7CB46243" w:rsidR="00F54C90" w:rsidRPr="001741C0" w:rsidRDefault="00F54C90" w:rsidP="00F54C90">
            <w:pPr>
              <w:spacing w:after="0" w:line="240" w:lineRule="auto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158B747C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dėkojame už galimybę dalyvauti viešajame pirkime dėl sunkvežimiams montuojamų smūgio</w:t>
            </w:r>
          </w:p>
          <w:p w14:paraId="22006B07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amortizatorių (TMA).</w:t>
            </w:r>
          </w:p>
          <w:p w14:paraId="50C26A45" w14:textId="2DA03699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Norėtume pasitikslinti dėl techninio reikalavimo parametro 1.3, kuris numato, 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lastRenderedPageBreak/>
              <w:t>kad TMA turi būti įrengiamas ir nuimamas be išorinės kėlimo įrangos, naudojant stacionarią pagalbinę kėlimo sistemą su</w:t>
            </w:r>
          </w:p>
          <w:p w14:paraId="4D73C629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ratukais (aukščio reguliavimas ne mažiau kaip 200 mm, ratų skersmuo ne mažiau kaip 200 mm).</w:t>
            </w:r>
          </w:p>
          <w:p w14:paraId="62097E64" w14:textId="6634FFFB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Mūsų pasiūlyme siūlomi </w:t>
            </w:r>
            <w:r w:rsidRPr="001741C0">
              <w:rPr>
                <w:rFonts w:eastAsia="Times New Roman" w:cstheme="minorHAnsi"/>
                <w:i/>
                <w:iCs/>
                <w:color w:val="333333"/>
                <w:kern w:val="0"/>
                <w:lang w:eastAsia="lt-LT"/>
                <w14:ligatures w14:val="none"/>
              </w:rPr>
              <w:t>[nurodytas standartas]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TMA produktai montuojami naudojant integruotą hidraulinę sistemą tiesiai ant sunkvežimio, be papildomos stacionarios kėlimo įrangos su ratukais. Tai yra įprasta ir pripažinta </w:t>
            </w:r>
            <w:r w:rsidRPr="001741C0">
              <w:rPr>
                <w:rFonts w:eastAsia="Times New Roman" w:cstheme="minorHAnsi"/>
                <w:i/>
                <w:iCs/>
                <w:color w:val="333333"/>
                <w:kern w:val="0"/>
                <w:lang w:eastAsia="lt-LT"/>
                <w14:ligatures w14:val="none"/>
              </w:rPr>
              <w:t xml:space="preserve">[nurodytas technologijos pavadinimas] 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technologija, leidžianti greitai ir saugiai atlikti montavimą bei nuėmimą.</w:t>
            </w:r>
          </w:p>
          <w:p w14:paraId="2142ABAE" w14:textId="7777777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Todėl norėtume sužinoti:</w:t>
            </w:r>
          </w:p>
          <w:p w14:paraId="26718901" w14:textId="0DEA06A7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Ar pirkėjas priimtų </w:t>
            </w:r>
            <w:r w:rsidRPr="001741C0">
              <w:rPr>
                <w:rFonts w:eastAsia="Times New Roman" w:cstheme="minorHAnsi"/>
                <w:i/>
                <w:iCs/>
                <w:color w:val="333333"/>
                <w:kern w:val="0"/>
                <w:lang w:eastAsia="lt-LT"/>
                <w14:ligatures w14:val="none"/>
              </w:rPr>
              <w:t>[nurodytas sprendimas]</w:t>
            </w: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sprendimą su integruota montavimo sistema, neatitinkančią parametro 1.3 reikalavimo dėl stacionarios pagalbinės kėlimo įrangos su ratukais?</w:t>
            </w:r>
          </w:p>
          <w:p w14:paraId="230F099D" w14:textId="6CA1BA69" w:rsidR="00F54C90" w:rsidRPr="001741C0" w:rsidRDefault="00F54C90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Ar yra galimybė šį parametrą laikyti rekomendacija, o ne absoliučiu reikalavimu, jei tiekėjas pateikia kitokį</w:t>
            </w:r>
          </w:p>
        </w:tc>
        <w:tc>
          <w:tcPr>
            <w:tcW w:w="466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51401C0B" w14:textId="77777777" w:rsidR="00F54C90" w:rsidRPr="001741C0" w:rsidRDefault="007C07B7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lastRenderedPageBreak/>
              <w:t>Jeigu Jūsų pasiūlyta prekė neišpildys techninės specifikacijos punkto Nr. 1.3 reikalavimo, pasiūlymas bus atmestas.</w:t>
            </w:r>
            <w:r w:rsidR="00253245" w:rsidRPr="001741C0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 xml:space="preserve"> Tai yra reikalavimas, o ne rekomendacija.</w:t>
            </w:r>
          </w:p>
          <w:p w14:paraId="12F09D7C" w14:textId="63F2FF4C" w:rsidR="0090538A" w:rsidRPr="001741C0" w:rsidRDefault="0090538A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</w:p>
        </w:tc>
      </w:tr>
      <w:tr w:rsidR="00E64A0F" w:rsidRPr="001741C0" w14:paraId="5167DDF5" w14:textId="77777777" w:rsidTr="00F54C90">
        <w:tc>
          <w:tcPr>
            <w:tcW w:w="704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5ADCB93B" w14:textId="54243B0D" w:rsidR="00E64A0F" w:rsidRPr="001741C0" w:rsidRDefault="00E64A0F" w:rsidP="00F54C90">
            <w:pPr>
              <w:spacing w:after="0" w:line="240" w:lineRule="auto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4122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60BAE213" w14:textId="0A138379" w:rsidR="00E64A0F" w:rsidRPr="001741C0" w:rsidRDefault="00E64A0F" w:rsidP="00E64A0F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 w:rsidRPr="00E64A0F"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Prašome atsiųsti visų N3 klasės automobilių, prie kurių numatyta komplektuoti smūgio energijos slopintuvus, gamintojų pavadinimus, tikslius modelio pavadinimus ir nuotraukas galinės automobilio dalies, prie kurios turi tvirtintis greitoji jungtis.</w:t>
            </w:r>
          </w:p>
        </w:tc>
        <w:tc>
          <w:tcPr>
            <w:tcW w:w="466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</w:tcPr>
          <w:p w14:paraId="7C7FE457" w14:textId="55456E5D" w:rsidR="00E64A0F" w:rsidRPr="001741C0" w:rsidRDefault="00E64A0F" w:rsidP="00F54C90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</w:pPr>
            <w:r>
              <w:rPr>
                <w:rFonts w:eastAsia="Times New Roman" w:cstheme="minorHAnsi"/>
                <w:color w:val="333333"/>
                <w:kern w:val="0"/>
                <w:lang w:eastAsia="lt-LT"/>
                <w14:ligatures w14:val="none"/>
              </w:rPr>
              <w:t>Žiūrėti atsakymą į 1 klausimą</w:t>
            </w:r>
          </w:p>
        </w:tc>
      </w:tr>
    </w:tbl>
    <w:p w14:paraId="657141F0" w14:textId="77777777" w:rsidR="00D405B6" w:rsidRDefault="00D405B6" w:rsidP="00F54C90">
      <w:pPr>
        <w:spacing w:after="0" w:line="240" w:lineRule="auto"/>
        <w:rPr>
          <w:rFonts w:cstheme="minorHAnsi"/>
        </w:rPr>
      </w:pPr>
    </w:p>
    <w:p w14:paraId="5B09FB9A" w14:textId="66681C90" w:rsidR="001741C0" w:rsidRDefault="001741C0" w:rsidP="00F54C90">
      <w:pPr>
        <w:spacing w:after="0" w:line="240" w:lineRule="auto"/>
        <w:rPr>
          <w:rFonts w:cstheme="minorHAnsi"/>
        </w:rPr>
      </w:pPr>
      <w:r>
        <w:rPr>
          <w:rFonts w:cstheme="minorHAnsi"/>
        </w:rPr>
        <w:t>PRIDEDAMA</w:t>
      </w:r>
      <w:r w:rsidR="00EF417D">
        <w:rPr>
          <w:rFonts w:cstheme="minorHAnsi"/>
        </w:rPr>
        <w:t>. Papildoma informacija pagal nurodytus adresus</w:t>
      </w:r>
      <w:r w:rsidR="00AF34BB">
        <w:rPr>
          <w:rFonts w:cstheme="minorHAnsi"/>
        </w:rPr>
        <w:t xml:space="preserve"> (7 priedai)</w:t>
      </w:r>
      <w:r w:rsidR="00EF417D">
        <w:rPr>
          <w:rFonts w:cstheme="minorHAnsi"/>
        </w:rPr>
        <w:t>.</w:t>
      </w:r>
    </w:p>
    <w:p w14:paraId="26878877" w14:textId="49BB58BD" w:rsidR="001741C0" w:rsidRPr="001741C0" w:rsidRDefault="001741C0" w:rsidP="001741C0">
      <w:pPr>
        <w:spacing w:after="0" w:line="240" w:lineRule="auto"/>
        <w:rPr>
          <w:rFonts w:cstheme="minorHAnsi"/>
        </w:rPr>
      </w:pPr>
    </w:p>
    <w:sectPr w:rsidR="001741C0" w:rsidRPr="001741C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6111"/>
    <w:multiLevelType w:val="hybridMultilevel"/>
    <w:tmpl w:val="DD800B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92655"/>
    <w:multiLevelType w:val="hybridMultilevel"/>
    <w:tmpl w:val="8BD84B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A2A13"/>
    <w:multiLevelType w:val="hybridMultilevel"/>
    <w:tmpl w:val="0A92D2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714591">
    <w:abstractNumId w:val="1"/>
  </w:num>
  <w:num w:numId="2" w16cid:durableId="258488613">
    <w:abstractNumId w:val="2"/>
  </w:num>
  <w:num w:numId="3" w16cid:durableId="1515992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017A49"/>
    <w:rsid w:val="001741C0"/>
    <w:rsid w:val="001F2F58"/>
    <w:rsid w:val="00253245"/>
    <w:rsid w:val="00496B7A"/>
    <w:rsid w:val="005053FB"/>
    <w:rsid w:val="00510895"/>
    <w:rsid w:val="00567E9B"/>
    <w:rsid w:val="00581B90"/>
    <w:rsid w:val="005B1996"/>
    <w:rsid w:val="006E6383"/>
    <w:rsid w:val="007534DA"/>
    <w:rsid w:val="007A1434"/>
    <w:rsid w:val="007C07B7"/>
    <w:rsid w:val="00812869"/>
    <w:rsid w:val="00853ECF"/>
    <w:rsid w:val="00881F62"/>
    <w:rsid w:val="009013B7"/>
    <w:rsid w:val="00904B16"/>
    <w:rsid w:val="0090538A"/>
    <w:rsid w:val="00945AF7"/>
    <w:rsid w:val="00970E86"/>
    <w:rsid w:val="00A554D1"/>
    <w:rsid w:val="00AF34BB"/>
    <w:rsid w:val="00B67BC3"/>
    <w:rsid w:val="00BE4C52"/>
    <w:rsid w:val="00D25235"/>
    <w:rsid w:val="00D405B6"/>
    <w:rsid w:val="00DE37D3"/>
    <w:rsid w:val="00E54BA4"/>
    <w:rsid w:val="00E64A0F"/>
    <w:rsid w:val="00EE3830"/>
    <w:rsid w:val="00EF417D"/>
    <w:rsid w:val="00F164EA"/>
    <w:rsid w:val="00F40DB8"/>
    <w:rsid w:val="00F54C90"/>
    <w:rsid w:val="00FA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styleId="Emfaz">
    <w:name w:val="Emphasis"/>
    <w:basedOn w:val="Numatytasispastraiposriftas"/>
    <w:uiPriority w:val="20"/>
    <w:qFormat/>
    <w:rsid w:val="00945AF7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1741C0"/>
    <w:rPr>
      <w:color w:val="808080"/>
    </w:rPr>
  </w:style>
  <w:style w:type="character" w:customStyle="1" w:styleId="Stilius1">
    <w:name w:val="Stilius1"/>
    <w:basedOn w:val="Numatytasispastraiposriftas"/>
    <w:uiPriority w:val="1"/>
    <w:rsid w:val="001741C0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1741C0"/>
    <w:rPr>
      <w:rFonts w:ascii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174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10</cp:revision>
  <dcterms:created xsi:type="dcterms:W3CDTF">2025-06-19T05:32:00Z</dcterms:created>
  <dcterms:modified xsi:type="dcterms:W3CDTF">2025-06-20T08:18:00Z</dcterms:modified>
</cp:coreProperties>
</file>